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5FA2A" w14:textId="77777777" w:rsidR="00194B5C" w:rsidRDefault="00194B5C" w:rsidP="00194B5C">
      <w:pPr>
        <w:jc w:val="center"/>
      </w:pPr>
    </w:p>
    <w:p w14:paraId="51F950FC" w14:textId="77777777" w:rsidR="00194B5C" w:rsidRDefault="00194B5C" w:rsidP="00194B5C">
      <w:pPr>
        <w:jc w:val="center"/>
      </w:pPr>
    </w:p>
    <w:p w14:paraId="1B3250EF" w14:textId="77777777" w:rsidR="00194B5C" w:rsidRDefault="00194B5C" w:rsidP="00194B5C">
      <w:pPr>
        <w:jc w:val="center"/>
      </w:pPr>
    </w:p>
    <w:p w14:paraId="3C712596" w14:textId="7457A861" w:rsidR="00E31456" w:rsidRDefault="00194B5C" w:rsidP="00194B5C">
      <w:pPr>
        <w:jc w:val="center"/>
      </w:pPr>
      <w:r>
        <w:t>Table of Contents</w:t>
      </w:r>
    </w:p>
    <w:p w14:paraId="26AC5F54" w14:textId="77777777" w:rsidR="00194B5C" w:rsidRDefault="00194B5C" w:rsidP="00194B5C">
      <w:pPr>
        <w:jc w:val="center"/>
      </w:pPr>
    </w:p>
    <w:p w14:paraId="781CF83C" w14:textId="77777777" w:rsidR="00194B5C" w:rsidRDefault="00194B5C" w:rsidP="00194B5C">
      <w:pPr>
        <w:jc w:val="center"/>
      </w:pPr>
    </w:p>
    <w:p w14:paraId="4D0C8A7A" w14:textId="77777777" w:rsidR="00194B5C" w:rsidRDefault="00194B5C" w:rsidP="00194B5C">
      <w:pPr>
        <w:jc w:val="center"/>
      </w:pPr>
    </w:p>
    <w:p w14:paraId="4BB2A45C" w14:textId="77777777" w:rsidR="00194B5C" w:rsidRDefault="00194B5C" w:rsidP="00194B5C">
      <w:pPr>
        <w:jc w:val="center"/>
      </w:pPr>
    </w:p>
    <w:p w14:paraId="1555A223" w14:textId="26F460D9" w:rsidR="00194B5C" w:rsidRDefault="00194B5C" w:rsidP="00194B5C">
      <w:pPr>
        <w:spacing w:line="276" w:lineRule="auto"/>
      </w:pPr>
      <w:r w:rsidRPr="00194B5C">
        <w:t>Minister Defined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54024470" w14:textId="77777777" w:rsidR="00194B5C" w:rsidRDefault="00194B5C" w:rsidP="00194B5C">
      <w:pPr>
        <w:spacing w:line="276" w:lineRule="auto"/>
      </w:pPr>
    </w:p>
    <w:p w14:paraId="37B018F1" w14:textId="28BE31AE" w:rsidR="00194B5C" w:rsidRDefault="00194B5C" w:rsidP="00194B5C">
      <w:pPr>
        <w:spacing w:line="276" w:lineRule="auto"/>
      </w:pPr>
      <w:r w:rsidRPr="00194B5C">
        <w:t>Minister Income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14:paraId="3355D3C1" w14:textId="18D716D0" w:rsidR="00194B5C" w:rsidRDefault="00194B5C" w:rsidP="00194B5C">
      <w:pPr>
        <w:spacing w:line="276" w:lineRule="auto"/>
        <w:ind w:firstLine="720"/>
      </w:pPr>
      <w:r w:rsidRPr="00194B5C">
        <w:t>Housing Allowance Qualified Costs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</w:t>
      </w:r>
    </w:p>
    <w:p w14:paraId="354D4240" w14:textId="40FC3F48" w:rsidR="00194B5C" w:rsidRDefault="00194B5C" w:rsidP="00194B5C">
      <w:pPr>
        <w:spacing w:line="276" w:lineRule="auto"/>
        <w:ind w:firstLine="720"/>
      </w:pPr>
      <w:r w:rsidRPr="00194B5C">
        <w:t>Example 1: Correct Form W-2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</w:t>
      </w:r>
    </w:p>
    <w:p w14:paraId="389F7E62" w14:textId="33CFBF3B" w:rsidR="00194B5C" w:rsidRDefault="00194B5C" w:rsidP="00194B5C">
      <w:pPr>
        <w:spacing w:line="276" w:lineRule="auto"/>
        <w:ind w:firstLine="720"/>
      </w:pPr>
      <w:r w:rsidRPr="00194B5C">
        <w:t>Example 2: Correct Form W-2 - Poor church/minister planning</w:t>
      </w:r>
      <w:r>
        <w:tab/>
      </w:r>
      <w:r>
        <w:tab/>
      </w:r>
      <w:r>
        <w:tab/>
        <w:t>16</w:t>
      </w:r>
    </w:p>
    <w:p w14:paraId="352B8378" w14:textId="77777777" w:rsidR="00194B5C" w:rsidRDefault="00194B5C" w:rsidP="00194B5C">
      <w:pPr>
        <w:spacing w:line="276" w:lineRule="auto"/>
      </w:pPr>
    </w:p>
    <w:p w14:paraId="25C12522" w14:textId="217BA8FF" w:rsidR="00194B5C" w:rsidRDefault="00194B5C" w:rsidP="00194B5C">
      <w:pPr>
        <w:spacing w:line="276" w:lineRule="auto"/>
      </w:pPr>
      <w:r w:rsidRPr="00194B5C">
        <w:t>Minister Expenses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</w:t>
      </w:r>
    </w:p>
    <w:p w14:paraId="7D7E59C0" w14:textId="679079FE" w:rsidR="00194B5C" w:rsidRDefault="00194B5C" w:rsidP="00194B5C">
      <w:pPr>
        <w:spacing w:line="276" w:lineRule="auto"/>
        <w:ind w:firstLine="720"/>
      </w:pPr>
      <w:r w:rsidRPr="00194B5C">
        <w:t>Formula for reducing allowable clergy deductions against regular income</w:t>
      </w:r>
      <w:r>
        <w:tab/>
      </w:r>
      <w:r>
        <w:tab/>
        <w:t>19</w:t>
      </w:r>
    </w:p>
    <w:p w14:paraId="4CE7C382" w14:textId="0F7DFA67" w:rsidR="00194B5C" w:rsidRDefault="00194B5C" w:rsidP="00194B5C">
      <w:pPr>
        <w:spacing w:line="276" w:lineRule="auto"/>
        <w:ind w:firstLine="720"/>
      </w:pPr>
      <w:r w:rsidRPr="00194B5C">
        <w:t>Examples of Minister Business Expenses</w:t>
      </w:r>
      <w:r>
        <w:tab/>
      </w:r>
      <w:r>
        <w:tab/>
      </w:r>
      <w:r>
        <w:tab/>
      </w:r>
      <w:r>
        <w:tab/>
      </w:r>
      <w:r>
        <w:tab/>
      </w:r>
      <w:r>
        <w:tab/>
        <w:t>22</w:t>
      </w:r>
    </w:p>
    <w:p w14:paraId="55392C7B" w14:textId="77777777" w:rsidR="00194B5C" w:rsidRDefault="00194B5C" w:rsidP="00194B5C">
      <w:pPr>
        <w:spacing w:line="276" w:lineRule="auto"/>
      </w:pPr>
    </w:p>
    <w:p w14:paraId="0DFAD571" w14:textId="1F288A6A" w:rsidR="00194B5C" w:rsidRDefault="00194B5C" w:rsidP="00194B5C">
      <w:pPr>
        <w:spacing w:line="276" w:lineRule="auto"/>
      </w:pPr>
      <w:r w:rsidRPr="00194B5C">
        <w:t>Self-Employment Tax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</w:t>
      </w:r>
    </w:p>
    <w:p w14:paraId="0DA56D82" w14:textId="47D8681E" w:rsidR="00194B5C" w:rsidRDefault="00194B5C" w:rsidP="00194B5C">
      <w:pPr>
        <w:spacing w:line="276" w:lineRule="auto"/>
      </w:pPr>
      <w:r w:rsidRPr="00194B5C">
        <w:t>Common Tax Questions for Ministers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26</w:t>
      </w:r>
    </w:p>
    <w:p w14:paraId="48DEA857" w14:textId="77777777" w:rsidR="00194B5C" w:rsidRDefault="00194B5C" w:rsidP="00194B5C">
      <w:pPr>
        <w:spacing w:line="276" w:lineRule="auto"/>
      </w:pPr>
    </w:p>
    <w:p w14:paraId="3DE5D102" w14:textId="2B2AE169" w:rsidR="00194B5C" w:rsidRDefault="00194B5C" w:rsidP="00194B5C">
      <w:pPr>
        <w:spacing w:line="276" w:lineRule="auto"/>
      </w:pPr>
      <w:r w:rsidRPr="00194B5C">
        <w:t>Comprehensive Example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</w:t>
      </w:r>
    </w:p>
    <w:p w14:paraId="1B0AC6CC" w14:textId="77777777" w:rsidR="00194B5C" w:rsidRDefault="00194B5C" w:rsidP="00194B5C">
      <w:pPr>
        <w:spacing w:line="276" w:lineRule="auto"/>
      </w:pPr>
    </w:p>
    <w:p w14:paraId="4EEDDC7A" w14:textId="02BCEDC4" w:rsidR="00194B5C" w:rsidRDefault="00194B5C" w:rsidP="00194B5C">
      <w:pPr>
        <w:spacing w:line="276" w:lineRule="auto"/>
      </w:pPr>
      <w:r w:rsidRPr="00194B5C">
        <w:t>Computation of Allowable Expenses Under Deason Rule</w:t>
      </w:r>
      <w:r>
        <w:tab/>
      </w:r>
      <w:r>
        <w:tab/>
      </w:r>
      <w:r>
        <w:tab/>
      </w:r>
      <w:r>
        <w:tab/>
      </w:r>
      <w:r>
        <w:tab/>
        <w:t>34</w:t>
      </w:r>
    </w:p>
    <w:p w14:paraId="40CAC61C" w14:textId="6C318C8E" w:rsidR="00194B5C" w:rsidRDefault="00194B5C" w:rsidP="00194B5C">
      <w:pPr>
        <w:spacing w:line="276" w:lineRule="auto"/>
      </w:pPr>
      <w:r w:rsidRPr="00194B5C">
        <w:t>C</w:t>
      </w:r>
      <w:r>
        <w:t>omputation</w:t>
      </w:r>
      <w:r w:rsidRPr="00194B5C">
        <w:t xml:space="preserve"> </w:t>
      </w:r>
      <w:r>
        <w:t>of</w:t>
      </w:r>
      <w:r w:rsidRPr="00194B5C">
        <w:t xml:space="preserve"> M</w:t>
      </w:r>
      <w:r>
        <w:t>inister’s</w:t>
      </w:r>
      <w:r w:rsidRPr="00194B5C">
        <w:t xml:space="preserve"> S</w:t>
      </w:r>
      <w:r>
        <w:t>elf</w:t>
      </w:r>
      <w:r w:rsidRPr="00194B5C">
        <w:t xml:space="preserve"> E</w:t>
      </w:r>
      <w:r>
        <w:t>mployment</w:t>
      </w:r>
      <w:r w:rsidRPr="00194B5C">
        <w:t xml:space="preserve"> I</w:t>
      </w:r>
      <w:r>
        <w:t>ncome</w:t>
      </w:r>
      <w:r>
        <w:tab/>
      </w:r>
      <w:r>
        <w:tab/>
      </w:r>
      <w:r>
        <w:tab/>
      </w:r>
      <w:r>
        <w:tab/>
      </w:r>
      <w:r>
        <w:tab/>
      </w:r>
      <w:r>
        <w:tab/>
        <w:t>35</w:t>
      </w:r>
    </w:p>
    <w:p w14:paraId="2CE61E53" w14:textId="3C113145" w:rsidR="00194B5C" w:rsidRDefault="00194B5C" w:rsidP="00194B5C">
      <w:pPr>
        <w:spacing w:line="276" w:lineRule="auto"/>
      </w:pPr>
      <w:r w:rsidRPr="00194B5C">
        <w:t>H</w:t>
      </w:r>
      <w:r>
        <w:t>ousing</w:t>
      </w:r>
      <w:r w:rsidRPr="00194B5C">
        <w:t xml:space="preserve"> A</w:t>
      </w:r>
      <w:r>
        <w:t>llowance</w:t>
      </w:r>
      <w:r w:rsidRPr="00194B5C">
        <w:t xml:space="preserve"> </w:t>
      </w:r>
      <w:r>
        <w:t>Notification</w:t>
      </w:r>
      <w:r w:rsidRPr="00194B5C">
        <w:t xml:space="preserve"> </w:t>
      </w:r>
      <w:r>
        <w:t xml:space="preserve">by the </w:t>
      </w:r>
      <w:r w:rsidRPr="00194B5C">
        <w:t>C</w:t>
      </w:r>
      <w:r>
        <w:t>hurch</w:t>
      </w:r>
      <w:r>
        <w:tab/>
      </w:r>
      <w:r>
        <w:tab/>
      </w:r>
      <w:r>
        <w:tab/>
      </w:r>
      <w:r>
        <w:tab/>
      </w:r>
      <w:r>
        <w:tab/>
      </w:r>
      <w:r>
        <w:tab/>
        <w:t>37</w:t>
      </w:r>
    </w:p>
    <w:p w14:paraId="7136DE8D" w14:textId="6360A359" w:rsidR="00194B5C" w:rsidRDefault="00194B5C" w:rsidP="00194B5C">
      <w:pPr>
        <w:spacing w:line="276" w:lineRule="auto"/>
      </w:pPr>
      <w:r w:rsidRPr="00194B5C">
        <w:t>Estimate of Housing Allowance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38</w:t>
      </w:r>
    </w:p>
    <w:p w14:paraId="2D2109B9" w14:textId="493A48C0" w:rsidR="00194B5C" w:rsidRDefault="00194B5C" w:rsidP="00194B5C">
      <w:pPr>
        <w:spacing w:line="276" w:lineRule="auto"/>
      </w:pPr>
      <w:r w:rsidRPr="00194B5C">
        <w:t>Accountable Business Expense Reimbursement Plan</w:t>
      </w:r>
      <w:r>
        <w:tab/>
      </w:r>
      <w:r>
        <w:tab/>
      </w:r>
      <w:r>
        <w:tab/>
      </w:r>
      <w:r>
        <w:tab/>
      </w:r>
      <w:r>
        <w:tab/>
        <w:t>39</w:t>
      </w:r>
    </w:p>
    <w:p w14:paraId="6279780A" w14:textId="2955A882" w:rsidR="00194B5C" w:rsidRDefault="00194B5C" w:rsidP="00194B5C">
      <w:pPr>
        <w:spacing w:line="276" w:lineRule="auto"/>
      </w:pPr>
      <w:r w:rsidRPr="00194B5C">
        <w:t>Minister’s Housing Allowance Taxable for Regular Income Tax Purposes</w:t>
      </w:r>
      <w:r>
        <w:tab/>
      </w:r>
      <w:r>
        <w:tab/>
      </w:r>
      <w:r>
        <w:tab/>
        <w:t>40</w:t>
      </w:r>
    </w:p>
    <w:p w14:paraId="4A4DD703" w14:textId="5EF824A8" w:rsidR="00194B5C" w:rsidRDefault="00194B5C" w:rsidP="00194B5C">
      <w:pPr>
        <w:spacing w:line="276" w:lineRule="auto"/>
      </w:pPr>
      <w:r w:rsidRPr="00194B5C">
        <w:t>Actual Housing Costs-1 residence only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40</w:t>
      </w:r>
    </w:p>
    <w:sectPr w:rsidR="00194B5C" w:rsidSect="00194B5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98445" w14:textId="77777777" w:rsidR="00987BCB" w:rsidRDefault="00987BCB" w:rsidP="00194B5C">
      <w:r>
        <w:separator/>
      </w:r>
    </w:p>
  </w:endnote>
  <w:endnote w:type="continuationSeparator" w:id="0">
    <w:p w14:paraId="46C10D94" w14:textId="77777777" w:rsidR="00987BCB" w:rsidRDefault="00987BCB" w:rsidP="00194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380CE" w14:textId="77777777" w:rsidR="00194B5C" w:rsidRDefault="00194B5C" w:rsidP="00194B5C">
    <w:pPr>
      <w:pStyle w:val="Default"/>
    </w:pPr>
  </w:p>
  <w:p w14:paraId="2F44F682" w14:textId="5B1FA464" w:rsidR="00194B5C" w:rsidRPr="00194B5C" w:rsidRDefault="00194B5C" w:rsidP="00194B5C">
    <w:pPr>
      <w:pStyle w:val="Footer"/>
      <w:jc w:val="right"/>
      <w:rPr>
        <w:sz w:val="20"/>
        <w:szCs w:val="20"/>
      </w:rPr>
    </w:pPr>
    <w:r w:rsidRPr="00194B5C">
      <w:rPr>
        <w:sz w:val="20"/>
        <w:szCs w:val="20"/>
      </w:rPr>
      <w:t>Table of Contents</w:t>
    </w:r>
  </w:p>
  <w:p w14:paraId="44EFBF5E" w14:textId="66DFB58E" w:rsidR="00194B5C" w:rsidRPr="00194B5C" w:rsidRDefault="00194B5C" w:rsidP="00194B5C">
    <w:pPr>
      <w:pStyle w:val="Footer"/>
      <w:jc w:val="right"/>
      <w:rPr>
        <w:sz w:val="20"/>
        <w:szCs w:val="20"/>
      </w:rPr>
    </w:pPr>
    <w:r w:rsidRPr="00194B5C">
      <w:rPr>
        <w:sz w:val="20"/>
        <w:szCs w:val="20"/>
      </w:rPr>
      <w:t xml:space="preserve"> Copyright © 2025 Jennings Advisory Group, LLC </w:t>
    </w:r>
    <w:r w:rsidRPr="00194B5C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7A912EF4" wp14:editId="786F02C3">
          <wp:simplePos x="0" y="0"/>
          <wp:positionH relativeFrom="column">
            <wp:posOffset>71648</wp:posOffset>
          </wp:positionH>
          <wp:positionV relativeFrom="paragraph">
            <wp:posOffset>-106887</wp:posOffset>
          </wp:positionV>
          <wp:extent cx="1403438" cy="286385"/>
          <wp:effectExtent l="0" t="0" r="6350" b="5715"/>
          <wp:wrapNone/>
          <wp:docPr id="1771107033" name="Picture 1" descr="A purpl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1107033" name="Picture 1" descr="A purpl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438" cy="286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592AB" w14:textId="77777777" w:rsidR="00987BCB" w:rsidRDefault="00987BCB" w:rsidP="00194B5C">
      <w:r>
        <w:separator/>
      </w:r>
    </w:p>
  </w:footnote>
  <w:footnote w:type="continuationSeparator" w:id="0">
    <w:p w14:paraId="58D042EF" w14:textId="77777777" w:rsidR="00987BCB" w:rsidRDefault="00987BCB" w:rsidP="00194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3D1A6" w14:textId="4FE5BA12" w:rsidR="00194B5C" w:rsidRDefault="00194B5C" w:rsidP="00194B5C">
    <w:pPr>
      <w:pStyle w:val="Header"/>
      <w:jc w:val="right"/>
    </w:pPr>
    <w:r>
      <w:t>2025 Clergy Tax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mirrorMargin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B5C"/>
    <w:rsid w:val="00040B8D"/>
    <w:rsid w:val="00194B5C"/>
    <w:rsid w:val="001A4AE2"/>
    <w:rsid w:val="001D5ADB"/>
    <w:rsid w:val="002E3422"/>
    <w:rsid w:val="005B0E17"/>
    <w:rsid w:val="006B07FE"/>
    <w:rsid w:val="007965CA"/>
    <w:rsid w:val="00822D29"/>
    <w:rsid w:val="00987BCB"/>
    <w:rsid w:val="00AD2332"/>
    <w:rsid w:val="00D10E9D"/>
    <w:rsid w:val="00E3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4421AD"/>
  <w15:chartTrackingRefBased/>
  <w15:docId w15:val="{161F65D1-5428-474B-B5CC-8F777870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kern w:val="2"/>
        <w:sz w:val="22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4B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4B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4B5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4B5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4B5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4B5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4B5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4B5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4B5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4B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4B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4B5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4B5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4B5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4B5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4B5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4B5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4B5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4B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4B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4B5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4B5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4B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4B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4B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4B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4B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4B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4B5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94B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4B5C"/>
  </w:style>
  <w:style w:type="paragraph" w:styleId="Footer">
    <w:name w:val="footer"/>
    <w:basedOn w:val="Normal"/>
    <w:link w:val="FooterChar"/>
    <w:uiPriority w:val="99"/>
    <w:unhideWhenUsed/>
    <w:rsid w:val="00194B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4B5C"/>
  </w:style>
  <w:style w:type="paragraph" w:customStyle="1" w:styleId="Default">
    <w:name w:val="Default"/>
    <w:rsid w:val="00194B5C"/>
    <w:pPr>
      <w:autoSpaceDE w:val="0"/>
      <w:autoSpaceDN w:val="0"/>
      <w:adjustRightInd w:val="0"/>
    </w:pPr>
    <w:rPr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Jennings</dc:creator>
  <cp:keywords/>
  <dc:description/>
  <cp:lastModifiedBy>Casey Jennings</cp:lastModifiedBy>
  <cp:revision>1</cp:revision>
  <dcterms:created xsi:type="dcterms:W3CDTF">2025-01-13T18:22:00Z</dcterms:created>
  <dcterms:modified xsi:type="dcterms:W3CDTF">2025-01-13T18:28:00Z</dcterms:modified>
</cp:coreProperties>
</file>